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BA" w:rsidRPr="009C72E9" w:rsidRDefault="004A00F8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 xml:space="preserve">Fecha: </w:t>
      </w:r>
      <w:r w:rsidRPr="009C72E9">
        <w:rPr>
          <w:rFonts w:ascii="Times New Roman" w:hAnsi="Times New Roman" w:cs="Times New Roman"/>
          <w:sz w:val="24"/>
          <w:lang w:val="es-ES"/>
        </w:rPr>
        <w:tab/>
        <w:t>Enero</w:t>
      </w:r>
      <w:r w:rsidR="00474EA8" w:rsidRPr="009C72E9">
        <w:rPr>
          <w:rFonts w:ascii="Times New Roman" w:hAnsi="Times New Roman" w:cs="Times New Roman"/>
          <w:sz w:val="24"/>
          <w:lang w:val="es-ES"/>
        </w:rPr>
        <w:t xml:space="preserve"> 2</w:t>
      </w:r>
      <w:r w:rsidR="009C72E9" w:rsidRPr="009C72E9">
        <w:rPr>
          <w:rFonts w:ascii="Times New Roman" w:hAnsi="Times New Roman" w:cs="Times New Roman"/>
          <w:sz w:val="24"/>
          <w:lang w:val="es-ES"/>
        </w:rPr>
        <w:t>1</w:t>
      </w:r>
      <w:r w:rsidR="00632682" w:rsidRPr="009C72E9">
        <w:rPr>
          <w:rFonts w:ascii="Times New Roman" w:hAnsi="Times New Roman" w:cs="Times New Roman"/>
          <w:sz w:val="24"/>
          <w:lang w:val="es-ES"/>
        </w:rPr>
        <w:t>, 2012</w:t>
      </w:r>
    </w:p>
    <w:p w:rsidR="00EA4315" w:rsidRPr="009C72E9" w:rsidRDefault="00EA4315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>Tópico:   Dios como Redentor</w:t>
      </w:r>
    </w:p>
    <w:p w:rsidR="00632682" w:rsidRPr="009C72E9" w:rsidRDefault="004A00F8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>Meta:</w:t>
      </w:r>
      <w:r w:rsidRPr="009C72E9">
        <w:rPr>
          <w:rFonts w:ascii="Times New Roman" w:hAnsi="Times New Roman" w:cs="Times New Roman"/>
          <w:sz w:val="24"/>
          <w:lang w:val="es-ES"/>
        </w:rPr>
        <w:tab/>
      </w:r>
      <w:r w:rsidR="00CA3895" w:rsidRPr="009C72E9">
        <w:rPr>
          <w:rFonts w:ascii="Times New Roman" w:hAnsi="Times New Roman" w:cs="Times New Roman"/>
          <w:sz w:val="24"/>
          <w:lang w:val="es-ES"/>
        </w:rPr>
        <w:t xml:space="preserve">Identificar y explicar el </w:t>
      </w:r>
      <w:r w:rsidR="00EA4315" w:rsidRPr="009C72E9">
        <w:rPr>
          <w:rFonts w:ascii="Times New Roman" w:hAnsi="Times New Roman" w:cs="Times New Roman"/>
          <w:sz w:val="24"/>
          <w:lang w:val="es-ES"/>
        </w:rPr>
        <w:t>trabajo de Jesús como Redentor.</w:t>
      </w:r>
    </w:p>
    <w:p w:rsidR="00CC6C1B" w:rsidRPr="009C72E9" w:rsidRDefault="00B93A34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>Saber:</w:t>
      </w:r>
      <w:r w:rsidR="004A00F8" w:rsidRPr="009C72E9">
        <w:rPr>
          <w:rFonts w:ascii="Times New Roman" w:hAnsi="Times New Roman" w:cs="Times New Roman"/>
          <w:sz w:val="24"/>
          <w:lang w:val="es-ES"/>
        </w:rPr>
        <w:t xml:space="preserve"> </w:t>
      </w:r>
      <w:r w:rsidRPr="009C72E9">
        <w:rPr>
          <w:rFonts w:ascii="Times New Roman" w:hAnsi="Times New Roman" w:cs="Times New Roman"/>
          <w:sz w:val="24"/>
          <w:lang w:val="es-ES"/>
        </w:rPr>
        <w:t xml:space="preserve">   </w:t>
      </w:r>
      <w:r w:rsidR="00694BC7" w:rsidRPr="009C72E9">
        <w:rPr>
          <w:rFonts w:ascii="Times New Roman" w:hAnsi="Times New Roman" w:cs="Times New Roman"/>
          <w:sz w:val="24"/>
          <w:lang w:val="es-ES"/>
        </w:rPr>
        <w:t>Jesús llevó sobre sí</w:t>
      </w:r>
      <w:r w:rsidR="00EA4315" w:rsidRPr="009C72E9">
        <w:rPr>
          <w:rFonts w:ascii="Times New Roman" w:hAnsi="Times New Roman" w:cs="Times New Roman"/>
          <w:sz w:val="24"/>
          <w:lang w:val="es-ES"/>
        </w:rPr>
        <w:t xml:space="preserve"> </w:t>
      </w:r>
      <w:r w:rsidR="0029644A" w:rsidRPr="009C72E9">
        <w:rPr>
          <w:rFonts w:ascii="Times New Roman" w:hAnsi="Times New Roman" w:cs="Times New Roman"/>
          <w:sz w:val="24"/>
          <w:lang w:val="es-ES"/>
        </w:rPr>
        <w:t>la consecuencia completa del pecado.</w:t>
      </w:r>
    </w:p>
    <w:p w:rsidR="00CC6C1B" w:rsidRPr="009C72E9" w:rsidRDefault="004A00F8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 xml:space="preserve">Sentir: </w:t>
      </w:r>
      <w:r w:rsidR="00B93A34" w:rsidRPr="009C72E9">
        <w:rPr>
          <w:rFonts w:ascii="Times New Roman" w:hAnsi="Times New Roman" w:cs="Times New Roman"/>
          <w:sz w:val="24"/>
          <w:lang w:val="es-ES"/>
        </w:rPr>
        <w:tab/>
        <w:t xml:space="preserve"> </w:t>
      </w:r>
      <w:r w:rsidRPr="009C72E9">
        <w:rPr>
          <w:rFonts w:ascii="Times New Roman" w:hAnsi="Times New Roman" w:cs="Times New Roman"/>
          <w:sz w:val="24"/>
          <w:lang w:val="es-ES"/>
        </w:rPr>
        <w:t xml:space="preserve"> </w:t>
      </w:r>
      <w:r w:rsidR="00E25A83" w:rsidRPr="009C72E9">
        <w:rPr>
          <w:rFonts w:ascii="Times New Roman" w:hAnsi="Times New Roman" w:cs="Times New Roman"/>
          <w:sz w:val="24"/>
          <w:lang w:val="es-ES"/>
        </w:rPr>
        <w:t>Sentir nuestra deuda</w:t>
      </w:r>
      <w:r w:rsidR="00EA4315" w:rsidRPr="009C72E9">
        <w:rPr>
          <w:rFonts w:ascii="Times New Roman" w:hAnsi="Times New Roman" w:cs="Times New Roman"/>
          <w:sz w:val="24"/>
          <w:lang w:val="es-ES"/>
        </w:rPr>
        <w:t xml:space="preserve"> de gratitud hacia Dios por ser nuestro substituto.</w:t>
      </w:r>
    </w:p>
    <w:p w:rsidR="00CC6C1B" w:rsidRDefault="004A00F8" w:rsidP="009C72E9">
      <w:pPr>
        <w:pStyle w:val="Sinespaciado"/>
        <w:rPr>
          <w:rFonts w:ascii="Times New Roman" w:hAnsi="Times New Roman" w:cs="Times New Roman"/>
          <w:sz w:val="24"/>
          <w:lang w:val="es-ES"/>
        </w:rPr>
      </w:pPr>
      <w:r w:rsidRPr="009C72E9">
        <w:rPr>
          <w:rFonts w:ascii="Times New Roman" w:hAnsi="Times New Roman" w:cs="Times New Roman"/>
          <w:sz w:val="24"/>
          <w:lang w:val="es-ES"/>
        </w:rPr>
        <w:t xml:space="preserve">Hacer: </w:t>
      </w:r>
      <w:r w:rsidR="00B93A34" w:rsidRPr="009C72E9">
        <w:rPr>
          <w:rFonts w:ascii="Times New Roman" w:hAnsi="Times New Roman" w:cs="Times New Roman"/>
          <w:sz w:val="24"/>
          <w:lang w:val="es-ES"/>
        </w:rPr>
        <w:t xml:space="preserve">   </w:t>
      </w:r>
      <w:r w:rsidR="00EA4315" w:rsidRPr="009C72E9">
        <w:rPr>
          <w:rFonts w:ascii="Times New Roman" w:hAnsi="Times New Roman" w:cs="Times New Roman"/>
          <w:sz w:val="24"/>
          <w:lang w:val="es-ES"/>
        </w:rPr>
        <w:t>Amar y servir a otros, pues</w:t>
      </w:r>
      <w:r w:rsidR="009C72E9" w:rsidRPr="009C72E9">
        <w:rPr>
          <w:rFonts w:ascii="Times New Roman" w:hAnsi="Times New Roman" w:cs="Times New Roman"/>
          <w:sz w:val="24"/>
          <w:lang w:val="es-ES"/>
        </w:rPr>
        <w:t xml:space="preserve"> aú</w:t>
      </w:r>
      <w:r w:rsidR="000A0F60" w:rsidRPr="009C72E9">
        <w:rPr>
          <w:rFonts w:ascii="Times New Roman" w:hAnsi="Times New Roman" w:cs="Times New Roman"/>
          <w:sz w:val="24"/>
          <w:lang w:val="es-ES"/>
        </w:rPr>
        <w:t>n</w:t>
      </w:r>
      <w:r w:rsidR="00EA4315" w:rsidRPr="009C72E9">
        <w:rPr>
          <w:rFonts w:ascii="Times New Roman" w:hAnsi="Times New Roman" w:cs="Times New Roman"/>
          <w:sz w:val="24"/>
          <w:lang w:val="es-ES"/>
        </w:rPr>
        <w:t xml:space="preserve"> Cristo dio</w:t>
      </w:r>
      <w:r w:rsidR="000A0F60" w:rsidRPr="009C72E9">
        <w:rPr>
          <w:rFonts w:ascii="Times New Roman" w:hAnsi="Times New Roman" w:cs="Times New Roman"/>
          <w:sz w:val="24"/>
          <w:lang w:val="es-ES"/>
        </w:rPr>
        <w:t xml:space="preserve"> su v</w:t>
      </w:r>
      <w:r w:rsidR="009C72E9" w:rsidRPr="009C72E9">
        <w:rPr>
          <w:rFonts w:ascii="Times New Roman" w:hAnsi="Times New Roman" w:cs="Times New Roman"/>
          <w:sz w:val="24"/>
          <w:lang w:val="es-ES"/>
        </w:rPr>
        <w:t>ida para salvar</w:t>
      </w:r>
      <w:r w:rsidR="00EA4315" w:rsidRPr="009C72E9">
        <w:rPr>
          <w:rFonts w:ascii="Times New Roman" w:hAnsi="Times New Roman" w:cs="Times New Roman"/>
          <w:sz w:val="24"/>
          <w:lang w:val="es-ES"/>
        </w:rPr>
        <w:t>e</w:t>
      </w:r>
      <w:r w:rsidR="009C72E9" w:rsidRPr="009C72E9">
        <w:rPr>
          <w:rFonts w:ascii="Times New Roman" w:hAnsi="Times New Roman" w:cs="Times New Roman"/>
          <w:sz w:val="24"/>
          <w:lang w:val="es-ES"/>
        </w:rPr>
        <w:t>s</w:t>
      </w:r>
      <w:r w:rsidR="00EA4315" w:rsidRPr="009C72E9">
        <w:rPr>
          <w:rFonts w:ascii="Times New Roman" w:hAnsi="Times New Roman" w:cs="Times New Roman"/>
          <w:sz w:val="24"/>
          <w:lang w:val="es-ES"/>
        </w:rPr>
        <w:t>.</w:t>
      </w:r>
    </w:p>
    <w:p w:rsidR="009C72E9" w:rsidRDefault="009C72E9" w:rsidP="003D5D91">
      <w:pPr>
        <w:pStyle w:val="Default"/>
        <w:jc w:val="center"/>
        <w:rPr>
          <w:b/>
          <w:lang w:val="es-ES"/>
        </w:rPr>
      </w:pPr>
    </w:p>
    <w:p w:rsidR="00EA10F0" w:rsidRPr="00093A54" w:rsidRDefault="00093A54" w:rsidP="003D5D91">
      <w:pPr>
        <w:pStyle w:val="Default"/>
        <w:jc w:val="center"/>
        <w:rPr>
          <w:b/>
          <w:lang w:val="es-ES"/>
        </w:rPr>
      </w:pPr>
      <w:r w:rsidRPr="00093A54">
        <w:rPr>
          <w:b/>
          <w:lang w:val="es-ES"/>
        </w:rPr>
        <w:t>Introducción</w:t>
      </w:r>
    </w:p>
    <w:p w:rsidR="003D5D91" w:rsidRPr="008F4955" w:rsidRDefault="00EA10F0" w:rsidP="009C72E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D142E" w:rsidRPr="00ED142E">
        <w:rPr>
          <w:rFonts w:ascii="Times New Roman" w:hAnsi="Times New Roman" w:cs="Times New Roman"/>
          <w:sz w:val="24"/>
          <w:szCs w:val="24"/>
          <w:lang w:val="es-ES"/>
        </w:rPr>
        <w:t xml:space="preserve">El escándalo de la Cruz es </w:t>
      </w:r>
      <w:r w:rsidR="000F66E7">
        <w:rPr>
          <w:rFonts w:ascii="Times New Roman" w:hAnsi="Times New Roman" w:cs="Times New Roman"/>
          <w:sz w:val="24"/>
          <w:szCs w:val="24"/>
          <w:lang w:val="es-ES"/>
        </w:rPr>
        <w:t>absurdo al pensamiento humano</w:t>
      </w:r>
      <w:r w:rsidR="00ED142E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ED142E" w:rsidRPr="00ED142E">
        <w:rPr>
          <w:lang w:val="es-ES"/>
        </w:rPr>
        <w:t xml:space="preserve"> </w:t>
      </w:r>
      <w:r w:rsidR="009C72E9">
        <w:rPr>
          <w:rFonts w:ascii="Times New Roman" w:hAnsi="Times New Roman" w:cs="Times New Roman"/>
          <w:sz w:val="24"/>
          <w:szCs w:val="24"/>
          <w:lang w:val="es-ES"/>
        </w:rPr>
        <w:t>Dios, el infinito, el S</w:t>
      </w:r>
      <w:r w:rsidR="000F66E7">
        <w:rPr>
          <w:rFonts w:ascii="Times New Roman" w:hAnsi="Times New Roman" w:cs="Times New Roman"/>
          <w:sz w:val="24"/>
          <w:szCs w:val="24"/>
          <w:lang w:val="es-ES"/>
        </w:rPr>
        <w:t>anto Creador</w:t>
      </w:r>
      <w:r w:rsidR="00ED142E" w:rsidRPr="00ED142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F66E7">
        <w:rPr>
          <w:rFonts w:ascii="Times New Roman" w:hAnsi="Times New Roman" w:cs="Times New Roman"/>
          <w:sz w:val="24"/>
          <w:szCs w:val="24"/>
          <w:lang w:val="es-ES"/>
        </w:rPr>
        <w:t xml:space="preserve"> se sacrifica a favor de sus enemigos declarados, ¡tomando sobre sí mismo la penalidad por sus pecados! La expiación es tan profunda que solo podemos</w:t>
      </w:r>
      <w:r w:rsidR="00913B76">
        <w:rPr>
          <w:rFonts w:ascii="Times New Roman" w:hAnsi="Times New Roman" w:cs="Times New Roman"/>
          <w:sz w:val="24"/>
          <w:szCs w:val="24"/>
          <w:lang w:val="es-ES"/>
        </w:rPr>
        <w:t xml:space="preserve"> captar algo de ella. Más allá, </w:t>
      </w:r>
      <w:r w:rsidR="000F66E7">
        <w:rPr>
          <w:rFonts w:ascii="Times New Roman" w:hAnsi="Times New Roman" w:cs="Times New Roman"/>
          <w:sz w:val="24"/>
          <w:szCs w:val="24"/>
          <w:lang w:val="es-ES"/>
        </w:rPr>
        <w:t xml:space="preserve">el pensamiento se detiene y solo podemos adorar. </w:t>
      </w:r>
      <w:r w:rsidR="003D5D91" w:rsidRPr="004532DC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(</w:t>
      </w:r>
      <w:r w:rsidR="00E70482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Guía</w:t>
      </w:r>
      <w:r w:rsidR="005E10B0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de Est</w:t>
      </w:r>
      <w:r w:rsidR="00230B1C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udio </w:t>
      </w:r>
      <w:r w:rsidR="000F66E7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de la Biblia para adultos, p. 25</w:t>
      </w:r>
      <w:r w:rsidR="003D5D91" w:rsidRPr="004532DC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).</w:t>
      </w:r>
      <w:r w:rsidR="003D5D9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3D5D91" w:rsidRPr="005E10B0" w:rsidRDefault="00E70482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4217C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Jesús es a la vez </w:t>
      </w:r>
      <w:r w:rsidR="006416B4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v</w:t>
      </w:r>
      <w:r w:rsidR="004217C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ictorioso </w:t>
      </w:r>
      <w:r w:rsidR="006416B4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sobre nuestros pecados y v</w:t>
      </w:r>
      <w:r w:rsidR="004217C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íctima de nuestros pecados.</w:t>
      </w:r>
    </w:p>
    <w:p w:rsidR="004B7151" w:rsidRPr="004532DC" w:rsidRDefault="005E10B0" w:rsidP="003D5D91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4217CC">
        <w:rPr>
          <w:rFonts w:ascii="Times New Roman" w:hAnsi="Times New Roman" w:cs="Times New Roman"/>
          <w:color w:val="000000"/>
          <w:sz w:val="24"/>
          <w:szCs w:val="24"/>
          <w:lang w:val="es-ES"/>
        </w:rPr>
        <w:t>Romanos 1:</w:t>
      </w:r>
      <w:r w:rsidR="002F04E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217CC">
        <w:rPr>
          <w:rFonts w:ascii="Times New Roman" w:hAnsi="Times New Roman" w:cs="Times New Roman"/>
          <w:color w:val="000000"/>
          <w:sz w:val="24"/>
          <w:szCs w:val="24"/>
          <w:lang w:val="es-ES"/>
        </w:rPr>
        <w:t>8; 5:8</w:t>
      </w:r>
    </w:p>
    <w:p w:rsidR="004B7151" w:rsidRPr="00E70482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4B7151" w:rsidRPr="00E70482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930D33">
        <w:rPr>
          <w:rFonts w:ascii="Times New Roman" w:hAnsi="Times New Roman" w:cs="Times New Roman"/>
          <w:color w:val="000000"/>
          <w:sz w:val="24"/>
          <w:szCs w:val="24"/>
          <w:lang w:val="es-ES"/>
        </w:rPr>
        <w:t>Cómo</w:t>
      </w:r>
      <w:r w:rsidR="00427B1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puede</w:t>
      </w:r>
      <w:r w:rsidR="00930D3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ser</w:t>
      </w:r>
      <w:r w:rsidR="00427B1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Je</w:t>
      </w:r>
      <w:r w:rsidR="00930D33">
        <w:rPr>
          <w:rFonts w:ascii="Times New Roman" w:hAnsi="Times New Roman" w:cs="Times New Roman"/>
          <w:color w:val="000000"/>
          <w:sz w:val="24"/>
          <w:szCs w:val="24"/>
          <w:lang w:val="es-ES"/>
        </w:rPr>
        <w:t>sús victorioso y v</w:t>
      </w:r>
      <w:r w:rsidR="00427B16">
        <w:rPr>
          <w:rFonts w:ascii="Times New Roman" w:hAnsi="Times New Roman" w:cs="Times New Roman"/>
          <w:color w:val="000000"/>
          <w:sz w:val="24"/>
          <w:szCs w:val="24"/>
          <w:lang w:val="es-ES"/>
        </w:rPr>
        <w:t>íctima al mismo tiempo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4B7151" w:rsidRPr="00E70482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Pr="00E70482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1A4D16">
        <w:rPr>
          <w:rFonts w:ascii="Times New Roman" w:hAnsi="Times New Roman" w:cs="Times New Roman"/>
          <w:color w:val="000000"/>
          <w:sz w:val="24"/>
          <w:szCs w:val="24"/>
          <w:lang w:val="es-ES"/>
        </w:rPr>
        <w:t>Qué significa para usted ser una víctima del pecado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EF2274" w:rsidRPr="000D1523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566D3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El Padre dio </w:t>
      </w:r>
      <w:r w:rsidR="00B630C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 su h</w:t>
      </w:r>
      <w:r w:rsidR="00566D3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ijo, el Hijo dio </w:t>
      </w:r>
      <w:r w:rsidR="00B630C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su v</w:t>
      </w:r>
      <w:r w:rsidR="00566D3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ida.</w:t>
      </w:r>
    </w:p>
    <w:p w:rsidR="00EF2274" w:rsidRPr="000D1523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566D32">
        <w:rPr>
          <w:rFonts w:ascii="Times New Roman" w:hAnsi="Times New Roman" w:cs="Times New Roman"/>
          <w:color w:val="000000"/>
          <w:sz w:val="24"/>
          <w:szCs w:val="24"/>
          <w:lang w:val="es-ES"/>
        </w:rPr>
        <w:t>Génesis 22:</w:t>
      </w:r>
      <w:r w:rsidR="002F04E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566D32">
        <w:rPr>
          <w:rFonts w:ascii="Times New Roman" w:hAnsi="Times New Roman" w:cs="Times New Roman"/>
          <w:color w:val="000000"/>
          <w:sz w:val="24"/>
          <w:szCs w:val="24"/>
          <w:lang w:val="es-ES"/>
        </w:rPr>
        <w:t>1-19</w:t>
      </w:r>
    </w:p>
    <w:p w:rsidR="00EF2274" w:rsidRPr="000D1523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F2274" w:rsidRPr="000D1523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  <w:t>¿</w:t>
      </w:r>
      <w:r w:rsidR="00566D32">
        <w:rPr>
          <w:rFonts w:ascii="Times New Roman" w:hAnsi="Times New Roman" w:cs="Times New Roman"/>
          <w:color w:val="000000"/>
          <w:sz w:val="24"/>
          <w:szCs w:val="24"/>
          <w:lang w:val="es-ES"/>
        </w:rPr>
        <w:t>Qué nos dicen los versícul</w:t>
      </w:r>
      <w:r w:rsidR="00A56F62">
        <w:rPr>
          <w:rFonts w:ascii="Times New Roman" w:hAnsi="Times New Roman" w:cs="Times New Roman"/>
          <w:color w:val="000000"/>
          <w:sz w:val="24"/>
          <w:szCs w:val="24"/>
          <w:lang w:val="es-ES"/>
        </w:rPr>
        <w:t>os con respecto a la futura expiación</w:t>
      </w:r>
      <w:r w:rsidR="00566D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Cristo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5176CA" w:rsidRPr="000D1523" w:rsidRDefault="003B2575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Comparta en </w:t>
      </w:r>
      <w:r w:rsidR="00E70482" w:rsidRPr="000D1523">
        <w:rPr>
          <w:rFonts w:ascii="Times New Roman" w:hAnsi="Times New Roman" w:cs="Times New Roman"/>
          <w:b/>
          <w:sz w:val="24"/>
          <w:szCs w:val="24"/>
          <w:lang w:val="es-ES"/>
        </w:rPr>
        <w:t>parejas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E70482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5176CA" w:rsidRPr="000D1523" w:rsidRDefault="00093A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AE1A0D">
        <w:rPr>
          <w:rFonts w:ascii="Times New Roman" w:hAnsi="Times New Roman" w:cs="Times New Roman"/>
          <w:sz w:val="24"/>
          <w:szCs w:val="24"/>
          <w:lang w:val="es-ES"/>
        </w:rPr>
        <w:t xml:space="preserve">Cuán dispuesto estás </w:t>
      </w:r>
      <w:r w:rsidR="004A1AB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E1A0D">
        <w:rPr>
          <w:rFonts w:ascii="Times New Roman" w:hAnsi="Times New Roman" w:cs="Times New Roman"/>
          <w:sz w:val="24"/>
          <w:szCs w:val="24"/>
          <w:lang w:val="es-ES"/>
        </w:rPr>
        <w:t xml:space="preserve"> dar tu vida por tu hijo o por un amigo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5176CA" w:rsidRPr="000D1523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 </w:t>
      </w:r>
      <w:r w:rsidR="00E6291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Jesús pagó todo y le debemos todo a </w:t>
      </w:r>
      <w:r w:rsidR="002F04EB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Él</w:t>
      </w:r>
      <w:r w:rsidR="00E6291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98373F" w:rsidRPr="000D1523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F04EB">
        <w:rPr>
          <w:rFonts w:ascii="Times New Roman" w:hAnsi="Times New Roman" w:cs="Times New Roman"/>
          <w:sz w:val="24"/>
          <w:szCs w:val="24"/>
          <w:lang w:val="es-ES"/>
        </w:rPr>
        <w:t>Isaías 53: 5-7, 10</w:t>
      </w:r>
    </w:p>
    <w:p w:rsidR="0098373F" w:rsidRPr="000D1523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Pr="000D1523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093A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D061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093A54" w:rsidRPr="003938D9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D0619">
        <w:rPr>
          <w:rFonts w:ascii="Times New Roman" w:hAnsi="Times New Roman" w:cs="Times New Roman"/>
          <w:sz w:val="24"/>
          <w:szCs w:val="24"/>
          <w:lang w:val="es-ES"/>
        </w:rPr>
        <w:t>Qué nos dicen estos versículos acerca de Jesús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6330D1" w:rsidRPr="000D1523" w:rsidRDefault="00260554" w:rsidP="003D5D9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6330D1" w:rsidRPr="000D1523" w:rsidRDefault="00093A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Aplicación</w:t>
      </w:r>
      <w:r w:rsidR="006330D1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330D1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738CD" w:rsidRPr="003938D9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C738CD">
        <w:rPr>
          <w:rFonts w:ascii="Times New Roman" w:hAnsi="Times New Roman" w:cs="Times New Roman"/>
          <w:sz w:val="24"/>
          <w:szCs w:val="24"/>
          <w:lang w:val="es-ES"/>
        </w:rPr>
        <w:t>Cuál es la mejor manera de responder al amor de Dios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B3894" w:rsidRPr="000D1523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BA48C5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AA644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La cruz es </w:t>
      </w:r>
      <w:r w:rsidR="009667ED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el enfoque</w:t>
      </w:r>
      <w:r w:rsidR="00AA644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central de la vida de Jesús</w:t>
      </w:r>
      <w:r w:rsidR="00C6288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BA48C5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C1852">
        <w:rPr>
          <w:rFonts w:ascii="Times New Roman" w:hAnsi="Times New Roman" w:cs="Times New Roman"/>
          <w:sz w:val="24"/>
          <w:szCs w:val="24"/>
          <w:lang w:val="es-ES"/>
        </w:rPr>
        <w:t>Marcos 10: 32-34</w:t>
      </w:r>
    </w:p>
    <w:p w:rsidR="00BA48C5" w:rsidRPr="000D1523" w:rsidRDefault="00BA48C5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9C240F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85138">
        <w:rPr>
          <w:rFonts w:ascii="Times New Roman" w:hAnsi="Times New Roman" w:cs="Times New Roman"/>
          <w:sz w:val="24"/>
          <w:szCs w:val="24"/>
          <w:lang w:val="es-ES"/>
        </w:rPr>
        <w:t>En estos versículos</w:t>
      </w:r>
      <w:r w:rsidR="009C307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C72E9">
        <w:rPr>
          <w:rFonts w:ascii="Times New Roman" w:hAnsi="Times New Roman" w:cs="Times New Roman"/>
          <w:sz w:val="24"/>
          <w:szCs w:val="24"/>
          <w:lang w:val="es-ES"/>
        </w:rPr>
        <w:t xml:space="preserve"> ¿C</w:t>
      </w:r>
      <w:r w:rsidR="009667ED">
        <w:rPr>
          <w:rFonts w:ascii="Times New Roman" w:hAnsi="Times New Roman" w:cs="Times New Roman"/>
          <w:sz w:val="24"/>
          <w:szCs w:val="24"/>
          <w:lang w:val="es-ES"/>
        </w:rPr>
        <w:t xml:space="preserve">uál </w:t>
      </w:r>
      <w:r w:rsidR="009C72E9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9667E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72E9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bookmarkStart w:id="0" w:name="_GoBack"/>
      <w:bookmarkEnd w:id="0"/>
      <w:r w:rsidR="009667ED">
        <w:rPr>
          <w:rFonts w:ascii="Times New Roman" w:hAnsi="Times New Roman" w:cs="Times New Roman"/>
          <w:sz w:val="24"/>
          <w:szCs w:val="24"/>
          <w:lang w:val="es-ES"/>
        </w:rPr>
        <w:t>enfoque</w:t>
      </w:r>
      <w:r w:rsidR="0028627E">
        <w:rPr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="00B85138">
        <w:rPr>
          <w:rFonts w:ascii="Times New Roman" w:hAnsi="Times New Roman" w:cs="Times New Roman"/>
          <w:sz w:val="24"/>
          <w:szCs w:val="24"/>
          <w:lang w:val="es-ES"/>
        </w:rPr>
        <w:t xml:space="preserve"> la vida de Jesús</w:t>
      </w:r>
      <w:r w:rsidR="0028627E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9C240F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="00966B73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836676" w:rsidRDefault="000D1523" w:rsidP="006477EF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36676" w:rsidRPr="00836676">
        <w:rPr>
          <w:rFonts w:ascii="Times New Roman" w:hAnsi="Times New Roman" w:cs="Times New Roman"/>
          <w:sz w:val="24"/>
          <w:szCs w:val="24"/>
          <w:lang w:val="es-ES"/>
        </w:rPr>
        <w:t>¿Cree usted que hay algo que podría haber hecho para expiar sus pecados?</w:t>
      </w:r>
    </w:p>
    <w:p w:rsidR="007C1F74" w:rsidRDefault="000D1523" w:rsidP="006477EF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Puntos de resumen:</w:t>
      </w:r>
      <w:r w:rsidR="007C1F7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9A20EA" w:rsidRPr="009A20EA" w:rsidRDefault="009A20EA" w:rsidP="006477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A20EA">
        <w:rPr>
          <w:rFonts w:ascii="Times New Roman" w:hAnsi="Times New Roman" w:cs="Times New Roman"/>
          <w:sz w:val="24"/>
          <w:szCs w:val="24"/>
          <w:lang w:val="es-ES"/>
        </w:rPr>
        <w:t xml:space="preserve">Jesús es a la vez victorioso sobre nuestros pecados y víctima de nuestros pecados. </w:t>
      </w:r>
    </w:p>
    <w:p w:rsidR="005A3F47" w:rsidRPr="005A3F47" w:rsidRDefault="005A3F47" w:rsidP="006477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A3F47">
        <w:rPr>
          <w:rFonts w:ascii="Times New Roman" w:hAnsi="Times New Roman" w:cs="Times New Roman"/>
          <w:sz w:val="24"/>
          <w:szCs w:val="24"/>
          <w:lang w:val="es-ES"/>
        </w:rPr>
        <w:t xml:space="preserve">El Padre dio </w:t>
      </w:r>
      <w:r w:rsidR="001D36BE">
        <w:rPr>
          <w:rFonts w:ascii="Times New Roman" w:hAnsi="Times New Roman" w:cs="Times New Roman"/>
          <w:sz w:val="24"/>
          <w:szCs w:val="24"/>
          <w:lang w:val="es-ES"/>
        </w:rPr>
        <w:t>a su h</w:t>
      </w:r>
      <w:r w:rsidRPr="005A3F47">
        <w:rPr>
          <w:rFonts w:ascii="Times New Roman" w:hAnsi="Times New Roman" w:cs="Times New Roman"/>
          <w:sz w:val="24"/>
          <w:szCs w:val="24"/>
          <w:lang w:val="es-ES"/>
        </w:rPr>
        <w:t xml:space="preserve">ijo, el Hijo dio </w:t>
      </w:r>
      <w:r w:rsidR="001D36BE">
        <w:rPr>
          <w:rFonts w:ascii="Times New Roman" w:hAnsi="Times New Roman" w:cs="Times New Roman"/>
          <w:sz w:val="24"/>
          <w:szCs w:val="24"/>
          <w:lang w:val="es-ES"/>
        </w:rPr>
        <w:t>su v</w:t>
      </w:r>
      <w:r w:rsidRPr="005A3F47">
        <w:rPr>
          <w:rFonts w:ascii="Times New Roman" w:hAnsi="Times New Roman" w:cs="Times New Roman"/>
          <w:sz w:val="24"/>
          <w:szCs w:val="24"/>
          <w:lang w:val="es-ES"/>
        </w:rPr>
        <w:t xml:space="preserve">ida. </w:t>
      </w:r>
    </w:p>
    <w:p w:rsidR="006477EF" w:rsidRPr="005A3F47" w:rsidRDefault="005A3F47" w:rsidP="005A3F4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A3F47">
        <w:rPr>
          <w:rFonts w:ascii="Times New Roman" w:hAnsi="Times New Roman" w:cs="Times New Roman"/>
          <w:sz w:val="24"/>
          <w:szCs w:val="24"/>
          <w:lang w:val="es-ES"/>
        </w:rPr>
        <w:t>Jesús pagó todo y le debemos todo a Él.</w:t>
      </w:r>
    </w:p>
    <w:p w:rsidR="005A3F47" w:rsidRPr="005A3F47" w:rsidRDefault="005A3F47" w:rsidP="005A3F4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5A3F47">
        <w:rPr>
          <w:rFonts w:ascii="Times New Roman" w:hAnsi="Times New Roman" w:cs="Times New Roman"/>
          <w:sz w:val="24"/>
          <w:szCs w:val="24"/>
          <w:lang w:val="es-ES"/>
        </w:rPr>
        <w:t>La cruz es el enfoque central de la vida de Jesús.</w:t>
      </w:r>
    </w:p>
    <w:p w:rsidR="005A3F47" w:rsidRPr="000D1523" w:rsidRDefault="005A3F47" w:rsidP="005A3F47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A3F47" w:rsidRPr="000D1523" w:rsidSect="00B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E7" w:rsidRDefault="000A4FE7" w:rsidP="000D1523">
      <w:pPr>
        <w:spacing w:after="0" w:line="240" w:lineRule="auto"/>
      </w:pPr>
      <w:r>
        <w:separator/>
      </w:r>
    </w:p>
  </w:endnote>
  <w:endnote w:type="continuationSeparator" w:id="0">
    <w:p w:rsidR="000A4FE7" w:rsidRDefault="000A4FE7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E7" w:rsidRDefault="000A4FE7" w:rsidP="000D1523">
      <w:pPr>
        <w:spacing w:after="0" w:line="240" w:lineRule="auto"/>
      </w:pPr>
      <w:r>
        <w:separator/>
      </w:r>
    </w:p>
  </w:footnote>
  <w:footnote w:type="continuationSeparator" w:id="0">
    <w:p w:rsidR="000A4FE7" w:rsidRDefault="000A4FE7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489E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2"/>
    <w:rsid w:val="00017AC0"/>
    <w:rsid w:val="00036B45"/>
    <w:rsid w:val="00093A54"/>
    <w:rsid w:val="000A0F60"/>
    <w:rsid w:val="000A4FE7"/>
    <w:rsid w:val="000D1523"/>
    <w:rsid w:val="000F66E7"/>
    <w:rsid w:val="00153E2C"/>
    <w:rsid w:val="00190B1F"/>
    <w:rsid w:val="001A4D16"/>
    <w:rsid w:val="001D36BE"/>
    <w:rsid w:val="00201473"/>
    <w:rsid w:val="00230B1C"/>
    <w:rsid w:val="00233F62"/>
    <w:rsid w:val="00260554"/>
    <w:rsid w:val="0028627E"/>
    <w:rsid w:val="002933D5"/>
    <w:rsid w:val="0029644A"/>
    <w:rsid w:val="002F04EB"/>
    <w:rsid w:val="00304DAC"/>
    <w:rsid w:val="003055E0"/>
    <w:rsid w:val="003938D9"/>
    <w:rsid w:val="003B2575"/>
    <w:rsid w:val="003D574B"/>
    <w:rsid w:val="003D5D91"/>
    <w:rsid w:val="0040792C"/>
    <w:rsid w:val="004217CC"/>
    <w:rsid w:val="00427B16"/>
    <w:rsid w:val="004532DC"/>
    <w:rsid w:val="00474EA8"/>
    <w:rsid w:val="004A00F8"/>
    <w:rsid w:val="004A1AB2"/>
    <w:rsid w:val="004B7151"/>
    <w:rsid w:val="004C7105"/>
    <w:rsid w:val="005176CA"/>
    <w:rsid w:val="00566D32"/>
    <w:rsid w:val="00596DAE"/>
    <w:rsid w:val="005A3F47"/>
    <w:rsid w:val="005E10B0"/>
    <w:rsid w:val="00632682"/>
    <w:rsid w:val="006330D1"/>
    <w:rsid w:val="006416B4"/>
    <w:rsid w:val="006477EF"/>
    <w:rsid w:val="00684186"/>
    <w:rsid w:val="00694BC7"/>
    <w:rsid w:val="006D49E8"/>
    <w:rsid w:val="006E235D"/>
    <w:rsid w:val="007236A7"/>
    <w:rsid w:val="00736A8E"/>
    <w:rsid w:val="0075006D"/>
    <w:rsid w:val="007B3894"/>
    <w:rsid w:val="007B57B8"/>
    <w:rsid w:val="007C1F74"/>
    <w:rsid w:val="007D0619"/>
    <w:rsid w:val="00836676"/>
    <w:rsid w:val="00853239"/>
    <w:rsid w:val="008D73B1"/>
    <w:rsid w:val="008F4955"/>
    <w:rsid w:val="00903E6D"/>
    <w:rsid w:val="00913B76"/>
    <w:rsid w:val="00930D33"/>
    <w:rsid w:val="009667ED"/>
    <w:rsid w:val="00966B73"/>
    <w:rsid w:val="0098373F"/>
    <w:rsid w:val="009A20EA"/>
    <w:rsid w:val="009B4FD6"/>
    <w:rsid w:val="009C1852"/>
    <w:rsid w:val="009C240F"/>
    <w:rsid w:val="009C3075"/>
    <w:rsid w:val="009C72E9"/>
    <w:rsid w:val="00A55A7C"/>
    <w:rsid w:val="00A56F62"/>
    <w:rsid w:val="00AA6449"/>
    <w:rsid w:val="00AE1A0D"/>
    <w:rsid w:val="00AE329F"/>
    <w:rsid w:val="00B3184E"/>
    <w:rsid w:val="00B630CF"/>
    <w:rsid w:val="00B655BA"/>
    <w:rsid w:val="00B85138"/>
    <w:rsid w:val="00B93A34"/>
    <w:rsid w:val="00BA48C5"/>
    <w:rsid w:val="00BF677B"/>
    <w:rsid w:val="00C6288F"/>
    <w:rsid w:val="00C738CD"/>
    <w:rsid w:val="00CA3895"/>
    <w:rsid w:val="00CC6C1B"/>
    <w:rsid w:val="00E25A83"/>
    <w:rsid w:val="00E60B77"/>
    <w:rsid w:val="00E62919"/>
    <w:rsid w:val="00E70482"/>
    <w:rsid w:val="00EA10F0"/>
    <w:rsid w:val="00EA4315"/>
    <w:rsid w:val="00EC0B9A"/>
    <w:rsid w:val="00ED142E"/>
    <w:rsid w:val="00EF2274"/>
    <w:rsid w:val="00F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paragraph" w:styleId="Sinespaciado">
    <w:name w:val="No Spacing"/>
    <w:uiPriority w:val="1"/>
    <w:qFormat/>
    <w:rsid w:val="009C7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paragraph" w:styleId="Sinespaciado">
    <w:name w:val="No Spacing"/>
    <w:uiPriority w:val="1"/>
    <w:qFormat/>
    <w:rsid w:val="009C7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66C7-F785-47B4-BC72-9A0DAF3C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personal</cp:lastModifiedBy>
  <cp:revision>3</cp:revision>
  <cp:lastPrinted>2012-01-11T17:33:00Z</cp:lastPrinted>
  <dcterms:created xsi:type="dcterms:W3CDTF">2012-01-12T12:54:00Z</dcterms:created>
  <dcterms:modified xsi:type="dcterms:W3CDTF">2012-01-12T13:05:00Z</dcterms:modified>
</cp:coreProperties>
</file>